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D67960" w:rsidP="00DE1DA5">
      <w:pPr>
        <w:jc w:val="both"/>
        <w:rPr>
          <w:rStyle w:val="Gl"/>
          <w:rFonts w:ascii="Calibri" w:hAnsi="Calibri"/>
          <w:sz w:val="28"/>
          <w:u w:val="single"/>
        </w:rPr>
      </w:pPr>
      <w:r>
        <w:rPr>
          <w:rFonts w:ascii="Calibri" w:hAnsi="Calibri"/>
          <w:sz w:val="28"/>
        </w:rPr>
        <w:t>11 Mayıs</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Pr>
          <w:rFonts w:ascii="Calibri" w:hAnsi="Calibri"/>
          <w:b/>
          <w:sz w:val="28"/>
        </w:rPr>
        <w:t>Bahar Akıncı ile Amalfi</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D67960">
        <w:rPr>
          <w:rFonts w:ascii="Calibri" w:hAnsi="Calibri"/>
          <w:b/>
          <w:color w:val="FF0000"/>
          <w:sz w:val="36"/>
          <w:szCs w:val="36"/>
        </w:rPr>
        <w:t>BAHAR AKINCI  0541 798 87 98</w:t>
      </w:r>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C06A21">
        <w:rPr>
          <w:rStyle w:val="Gl"/>
          <w:rFonts w:ascii="Calibri" w:hAnsi="Calibri"/>
          <w:sz w:val="32"/>
          <w:szCs w:val="32"/>
        </w:rPr>
        <w:t>05:30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Havalimanı </w:t>
      </w:r>
      <w:r w:rsidR="00697198" w:rsidRPr="00720C11">
        <w:rPr>
          <w:rStyle w:val="Gl"/>
          <w:rFonts w:ascii="Calibri" w:hAnsi="Calibri"/>
          <w:color w:val="000000"/>
          <w:sz w:val="28"/>
          <w:szCs w:val="28"/>
        </w:rPr>
        <w:t xml:space="preserve"> Dış Hatlar Terminalı</w:t>
      </w:r>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E01450" w:rsidRDefault="00642346" w:rsidP="00697198">
      <w:pPr>
        <w:rPr>
          <w:rStyle w:val="Gl"/>
          <w:rFonts w:ascii="Calibri" w:hAnsi="Calibri"/>
          <w:color w:val="FF0000"/>
          <w:sz w:val="32"/>
          <w:szCs w:val="32"/>
          <w:u w:val="single"/>
        </w:rPr>
      </w:pPr>
      <w:r>
        <w:rPr>
          <w:rStyle w:val="Gl"/>
          <w:rFonts w:ascii="Calibri" w:hAnsi="Calibri"/>
          <w:color w:val="FF0000"/>
          <w:sz w:val="28"/>
          <w:szCs w:val="28"/>
        </w:rPr>
        <w:t>11 Mayıs</w:t>
      </w:r>
      <w:r w:rsidR="00C06A21">
        <w:rPr>
          <w:rStyle w:val="Gl"/>
          <w:rFonts w:ascii="Calibri" w:hAnsi="Calibri"/>
          <w:color w:val="FF0000"/>
          <w:sz w:val="28"/>
          <w:szCs w:val="28"/>
        </w:rPr>
        <w:t xml:space="preserve"> 2017 - </w:t>
      </w:r>
      <w:r>
        <w:rPr>
          <w:rStyle w:val="Gl"/>
          <w:rFonts w:ascii="Calibri" w:hAnsi="Calibri"/>
          <w:color w:val="FF0000"/>
          <w:sz w:val="28"/>
          <w:szCs w:val="28"/>
        </w:rPr>
        <w:t>Perşembe</w:t>
      </w:r>
    </w:p>
    <w:p w:rsidR="006C2D2E" w:rsidRPr="00BE5566" w:rsidRDefault="006C2D2E" w:rsidP="005D609F">
      <w:pPr>
        <w:rPr>
          <w:rStyle w:val="Gl"/>
          <w:rFonts w:ascii="Calibri" w:hAnsi="Calibri"/>
          <w:color w:val="FF0000"/>
          <w:sz w:val="16"/>
          <w:szCs w:val="32"/>
          <w:u w:val="single"/>
        </w:rPr>
      </w:pP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642346" w:rsidP="009A6B61">
      <w:pPr>
        <w:rPr>
          <w:rFonts w:ascii="Calibri" w:hAnsi="Calibri"/>
          <w:b/>
          <w:sz w:val="32"/>
          <w:szCs w:val="32"/>
        </w:rPr>
      </w:pPr>
      <w:r>
        <w:rPr>
          <w:rFonts w:ascii="Calibri" w:hAnsi="Calibri"/>
          <w:b/>
          <w:sz w:val="32"/>
          <w:szCs w:val="32"/>
        </w:rPr>
        <w:t>11.05</w:t>
      </w:r>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Pr>
          <w:rFonts w:ascii="Calibri" w:hAnsi="Calibri"/>
          <w:b/>
          <w:sz w:val="32"/>
          <w:szCs w:val="32"/>
        </w:rPr>
        <w:t>879</w:t>
      </w:r>
      <w:r w:rsidR="0023092A" w:rsidRPr="00697198">
        <w:rPr>
          <w:rFonts w:ascii="Calibri" w:hAnsi="Calibri"/>
          <w:b/>
          <w:sz w:val="32"/>
          <w:szCs w:val="32"/>
        </w:rPr>
        <w:t xml:space="preserve"> </w:t>
      </w:r>
      <w:r w:rsidR="00757FE0">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r>
        <w:rPr>
          <w:rFonts w:ascii="Calibri" w:hAnsi="Calibri"/>
          <w:b/>
          <w:sz w:val="32"/>
          <w:szCs w:val="32"/>
        </w:rPr>
        <w:t>Napoli</w:t>
      </w:r>
      <w:r w:rsidR="00704577">
        <w:rPr>
          <w:rFonts w:ascii="Calibri" w:hAnsi="Calibri"/>
          <w:b/>
          <w:sz w:val="32"/>
          <w:szCs w:val="32"/>
        </w:rPr>
        <w:t xml:space="preserve"> </w:t>
      </w:r>
      <w:r w:rsidR="00757FE0">
        <w:rPr>
          <w:rFonts w:ascii="Calibri" w:hAnsi="Calibri"/>
          <w:b/>
          <w:sz w:val="32"/>
          <w:szCs w:val="32"/>
        </w:rPr>
        <w:t xml:space="preserve"> </w:t>
      </w:r>
      <w:r w:rsidR="006C2CAD" w:rsidRPr="00697198">
        <w:rPr>
          <w:rFonts w:ascii="Calibri" w:hAnsi="Calibri"/>
          <w:b/>
          <w:sz w:val="32"/>
          <w:szCs w:val="32"/>
        </w:rPr>
        <w:t xml:space="preserve"> </w:t>
      </w:r>
      <w:r>
        <w:rPr>
          <w:rFonts w:ascii="Calibri" w:hAnsi="Calibri"/>
          <w:b/>
          <w:sz w:val="32"/>
          <w:szCs w:val="32"/>
        </w:rPr>
        <w:t>08:30</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09:45</w:t>
      </w:r>
    </w:p>
    <w:p w:rsidR="00D4310A" w:rsidRPr="00697198" w:rsidRDefault="00642346" w:rsidP="009A6B61">
      <w:pPr>
        <w:rPr>
          <w:rFonts w:ascii="Calibri" w:hAnsi="Calibri"/>
          <w:b/>
          <w:sz w:val="32"/>
          <w:szCs w:val="32"/>
        </w:rPr>
      </w:pPr>
      <w:r>
        <w:rPr>
          <w:rFonts w:ascii="Calibri" w:hAnsi="Calibri"/>
          <w:b/>
          <w:sz w:val="32"/>
          <w:szCs w:val="32"/>
        </w:rPr>
        <w:t>14</w:t>
      </w:r>
      <w:r w:rsidR="004E0007">
        <w:rPr>
          <w:rFonts w:ascii="Calibri" w:hAnsi="Calibri"/>
          <w:b/>
          <w:sz w:val="32"/>
          <w:szCs w:val="32"/>
        </w:rPr>
        <w:t>.0</w:t>
      </w:r>
      <w:r>
        <w:rPr>
          <w:rFonts w:ascii="Calibri" w:hAnsi="Calibri"/>
          <w:b/>
          <w:sz w:val="32"/>
          <w:szCs w:val="32"/>
        </w:rPr>
        <w:t>5</w:t>
      </w:r>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 xml:space="preserve">Türk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Pr>
          <w:rFonts w:ascii="Calibri" w:hAnsi="Calibri"/>
          <w:b/>
          <w:sz w:val="32"/>
          <w:szCs w:val="32"/>
        </w:rPr>
        <w:t>TK11454</w:t>
      </w:r>
      <w:r w:rsidR="00F1447D">
        <w:rPr>
          <w:rFonts w:ascii="Calibri" w:hAnsi="Calibri"/>
          <w:b/>
          <w:sz w:val="32"/>
          <w:szCs w:val="32"/>
        </w:rPr>
        <w:t xml:space="preserve">  </w:t>
      </w:r>
      <w:r>
        <w:rPr>
          <w:rFonts w:ascii="Calibri" w:hAnsi="Calibri"/>
          <w:b/>
          <w:sz w:val="32"/>
          <w:szCs w:val="32"/>
        </w:rPr>
        <w:t xml:space="preserve">Napoli </w:t>
      </w:r>
      <w:r w:rsidR="00757FE0">
        <w:rPr>
          <w:rFonts w:ascii="Calibri" w:hAnsi="Calibri"/>
          <w:b/>
          <w:sz w:val="32"/>
          <w:szCs w:val="32"/>
        </w:rPr>
        <w:t>-</w:t>
      </w:r>
      <w:r w:rsidR="002D624C">
        <w:rPr>
          <w:rFonts w:ascii="Calibri" w:hAnsi="Calibri"/>
          <w:b/>
          <w:sz w:val="32"/>
          <w:szCs w:val="32"/>
        </w:rPr>
        <w:t xml:space="preserve"> İstanbul </w:t>
      </w:r>
      <w:r>
        <w:rPr>
          <w:rFonts w:ascii="Calibri" w:hAnsi="Calibri"/>
          <w:b/>
          <w:sz w:val="32"/>
          <w:szCs w:val="32"/>
        </w:rPr>
        <w:t>19:10   -22:20</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r w:rsidRPr="00B34ABE">
        <w:rPr>
          <w:rStyle w:val="Gl"/>
          <w:rFonts w:ascii="Calibri" w:hAnsi="Calibri"/>
          <w:sz w:val="28"/>
        </w:rPr>
        <w:t xml:space="preserve">prosedür gereği ayrı olarak yapılan pasaport kontrollerinde yaşanan olağanüstü yoğunluk nedeniyle </w:t>
      </w:r>
      <w:r w:rsidRPr="00B34ABE">
        <w:rPr>
          <w:rStyle w:val="Gl"/>
          <w:rFonts w:ascii="Calibri" w:hAnsi="Calibri"/>
          <w:sz w:val="28"/>
          <w:u w:val="single"/>
        </w:rPr>
        <w:t xml:space="preserve">saat </w:t>
      </w:r>
      <w:r w:rsidR="002121D3">
        <w:rPr>
          <w:rStyle w:val="Gl"/>
          <w:rFonts w:ascii="Calibri" w:hAnsi="Calibri"/>
          <w:sz w:val="28"/>
          <w:u w:val="single"/>
        </w:rPr>
        <w:t>0</w:t>
      </w:r>
      <w:r w:rsidR="00C06A21">
        <w:rPr>
          <w:rStyle w:val="Gl"/>
          <w:rFonts w:ascii="Calibri" w:hAnsi="Calibri"/>
          <w:sz w:val="28"/>
          <w:u w:val="single"/>
        </w:rPr>
        <w:t>5:30</w:t>
      </w:r>
      <w:r w:rsidRPr="00B34ABE">
        <w:rPr>
          <w:rStyle w:val="Gl"/>
          <w:rFonts w:ascii="Calibri" w:hAnsi="Calibri"/>
          <w:sz w:val="28"/>
          <w:u w:val="single"/>
        </w:rPr>
        <w:t>’d</w:t>
      </w:r>
      <w:r>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SORUMLUSU : </w:t>
      </w:r>
    </w:p>
    <w:p w:rsidR="00010929" w:rsidRDefault="00010929" w:rsidP="00010929">
      <w:pPr>
        <w:rPr>
          <w:rStyle w:val="Gl"/>
          <w:rFonts w:ascii="Calibri" w:hAnsi="Calibri"/>
          <w:color w:val="FF0000"/>
          <w:sz w:val="32"/>
        </w:rPr>
      </w:pPr>
      <w:r>
        <w:rPr>
          <w:rStyle w:val="Gl"/>
          <w:rFonts w:ascii="Calibri" w:hAnsi="Calibri"/>
          <w:color w:val="FF0000"/>
          <w:sz w:val="32"/>
        </w:rPr>
        <w:t>GÖKHAN COŞUT : 0538 262 04 52</w:t>
      </w:r>
    </w:p>
    <w:p w:rsidR="004F1D88" w:rsidRDefault="004F1D88" w:rsidP="00010929">
      <w:pPr>
        <w:rPr>
          <w:rStyle w:val="Gl"/>
          <w:rFonts w:ascii="Calibri" w:hAnsi="Calibri"/>
          <w:color w:val="FF0000"/>
          <w:sz w:val="32"/>
        </w:rPr>
      </w:pPr>
      <w:r>
        <w:rPr>
          <w:rStyle w:val="Gl"/>
          <w:rFonts w:ascii="Calibri" w:hAnsi="Calibri"/>
          <w:color w:val="FF0000"/>
          <w:sz w:val="32"/>
        </w:rPr>
        <w:t>OTELLER ;</w:t>
      </w:r>
    </w:p>
    <w:p w:rsidR="002D30BB" w:rsidRDefault="002D30BB" w:rsidP="00E33EAD">
      <w:pPr>
        <w:pStyle w:val="AralkYok"/>
        <w:rPr>
          <w:rStyle w:val="Gl"/>
          <w:bCs w:val="0"/>
        </w:rPr>
      </w:pPr>
    </w:p>
    <w:p w:rsidR="00642346" w:rsidRDefault="00642346" w:rsidP="00642346">
      <w:pPr>
        <w:rPr>
          <w:rStyle w:val="Gl"/>
          <w:rFonts w:ascii="Calibri" w:hAnsi="Calibri"/>
        </w:rPr>
      </w:pPr>
      <w:r>
        <w:rPr>
          <w:rStyle w:val="Gl"/>
          <w:rFonts w:ascii="Calibri" w:hAnsi="Calibri"/>
        </w:rPr>
        <w:t>AMALFİ</w:t>
      </w:r>
    </w:p>
    <w:p w:rsidR="00642346" w:rsidRDefault="00642346" w:rsidP="00642346">
      <w:pPr>
        <w:rPr>
          <w:rStyle w:val="Gl"/>
          <w:rFonts w:ascii="Calibri" w:hAnsi="Calibri"/>
        </w:rPr>
      </w:pPr>
      <w:r>
        <w:rPr>
          <w:rStyle w:val="Gl"/>
          <w:rFonts w:ascii="Calibri" w:hAnsi="Calibri"/>
        </w:rPr>
        <w:t xml:space="preserve">La Bussola Hotel </w:t>
      </w:r>
    </w:p>
    <w:p w:rsidR="00757FE0" w:rsidRPr="00A45401" w:rsidRDefault="00642346" w:rsidP="00642346">
      <w:pPr>
        <w:rPr>
          <w:rFonts w:asciiTheme="minorHAnsi" w:hAnsiTheme="minorHAnsi" w:cs="Arial"/>
          <w:color w:val="222222"/>
          <w:sz w:val="22"/>
          <w:szCs w:val="22"/>
          <w:shd w:val="clear" w:color="auto" w:fill="FFFFFF"/>
        </w:rPr>
      </w:pPr>
      <w:r>
        <w:rPr>
          <w:rStyle w:val="Gl"/>
          <w:rFonts w:ascii="Calibri" w:hAnsi="Calibri"/>
        </w:rPr>
        <w:t>Lungomare dei Cavalieri ,16 84011 Amalfi -İtaly</w:t>
      </w:r>
      <w:r w:rsidR="008E23C8">
        <w:rPr>
          <w:rStyle w:val="Gl"/>
          <w:rFonts w:ascii="Calibri" w:hAnsi="Calibri"/>
        </w:rPr>
        <w:t>a</w:t>
      </w:r>
      <w:r w:rsidR="00757FE0" w:rsidRPr="0031762B">
        <w:rPr>
          <w:rStyle w:val="Gl"/>
          <w:rFonts w:ascii="Calibri" w:hAnsi="Calibri"/>
          <w:sz w:val="26"/>
          <w:szCs w:val="26"/>
        </w:rPr>
        <w:br/>
      </w:r>
    </w:p>
    <w:p w:rsidR="00704577" w:rsidRDefault="00704577" w:rsidP="00E33EAD">
      <w:pPr>
        <w:pStyle w:val="AralkYok"/>
        <w:rPr>
          <w:rStyle w:val="Gl"/>
          <w:b w:val="0"/>
          <w:bCs w:val="0"/>
          <w:sz w:val="20"/>
          <w:szCs w:val="20"/>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Güvenlik noktalarında, el bagajınız likitler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Havayolunun uçağa biniş kapısının değişebileceğini göz önüne alarak uçağa gitmeden lütfen kontrol ediniz. Bu sebepden oluşabilecek olumsuzluklr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65002D" w:rsidRDefault="0065002D" w:rsidP="001E31B6">
      <w:pPr>
        <w:jc w:val="both"/>
        <w:rPr>
          <w:rFonts w:ascii="Calibri" w:hAnsi="Calibri"/>
          <w:b/>
          <w:bCs/>
          <w:sz w:val="16"/>
          <w:szCs w:val="16"/>
        </w:rPr>
      </w:pPr>
    </w:p>
    <w:p w:rsidR="0065002D" w:rsidRPr="00883950" w:rsidRDefault="0065002D" w:rsidP="00010929">
      <w:pPr>
        <w:rPr>
          <w:rFonts w:ascii="Calibri" w:hAnsi="Calibri"/>
          <w:b/>
          <w:bCs/>
          <w:color w:val="FF0000"/>
          <w:sz w:val="20"/>
          <w:szCs w:val="22"/>
        </w:rPr>
      </w:pPr>
      <w:r w:rsidRPr="00883950">
        <w:rPr>
          <w:rFonts w:ascii="Calibri" w:hAnsi="Calibri"/>
          <w:b/>
          <w:bCs/>
          <w:color w:val="FF0000"/>
          <w:sz w:val="20"/>
          <w:szCs w:val="22"/>
        </w:rPr>
        <w:t>TÜM TURLAR İÇİN ÖNEMLİ NOTLAR</w:t>
      </w:r>
    </w:p>
    <w:p w:rsidR="0065002D" w:rsidRPr="00883950" w:rsidRDefault="0065002D" w:rsidP="0065002D">
      <w:pPr>
        <w:rPr>
          <w:b/>
          <w:bCs/>
          <w:color w:val="FF0000"/>
          <w:sz w:val="22"/>
        </w:rPr>
      </w:pPr>
      <w:r w:rsidRPr="00883950">
        <w:rPr>
          <w:rFonts w:ascii="Calibri" w:hAnsi="Calibri"/>
          <w:color w:val="000000"/>
          <w:sz w:val="22"/>
        </w:rPr>
        <w:t>Yurtdışı turlara katılacak devlet memuru,kamu personeli ,izni iptal olan vb .. yolcularınız için ilerleyen günlerde gelişmelere göre tarafınıza bilgi verilecektir.</w:t>
      </w:r>
      <w:r w:rsidRPr="00883950">
        <w:rPr>
          <w:rFonts w:ascii="Calibri" w:hAnsi="Calibri"/>
          <w:color w:val="FF0000"/>
          <w:sz w:val="22"/>
        </w:rPr>
        <w:br/>
      </w:r>
      <w:r w:rsidRPr="00883950">
        <w:rPr>
          <w:rFonts w:ascii="Calibri" w:hAnsi="Calibri"/>
          <w:b/>
          <w:color w:val="FF0000"/>
          <w:sz w:val="22"/>
        </w:rPr>
        <w:t xml:space="preserve">Yeşil ve Gri pasaport sahiplerinin dikkatine! </w:t>
      </w:r>
      <w:r w:rsidRPr="00883950">
        <w:rPr>
          <w:rFonts w:ascii="Calibri" w:hAnsi="Calibri"/>
          <w:b/>
          <w:color w:val="FF0000"/>
          <w:sz w:val="22"/>
        </w:rPr>
        <w:br/>
      </w:r>
      <w:r w:rsidRPr="00883950">
        <w:rPr>
          <w:rFonts w:ascii="Calibri" w:hAnsi="Calibri"/>
          <w:color w:val="FF0000"/>
          <w:sz w:val="22"/>
        </w:rPr>
        <w:t>Hususi (Yeşil) ve Hizmet (Gri) damgalı pasaport bulunan misafirlerimizin;</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memurları; Bağlı oldukları kurum ve kuruluşlardan alacakları  ‘</w:t>
      </w:r>
      <w:r w:rsidRPr="00883950">
        <w:rPr>
          <w:rFonts w:ascii="Calibri" w:hAnsi="Calibri"/>
          <w:b/>
          <w:color w:val="FF0000"/>
          <w:sz w:val="22"/>
          <w:u w:val="single"/>
        </w:rPr>
        <w:t>’yurt dışına çıkışlarında sakınca yoktur’’</w:t>
      </w:r>
      <w:r w:rsidRPr="00883950">
        <w:rPr>
          <w:rFonts w:ascii="Calibri" w:hAnsi="Calibri"/>
          <w:color w:val="FF0000"/>
          <w:sz w:val="22"/>
        </w:rPr>
        <w:t xml:space="preserve"> yazılı bir belgeyi ibraz ederek yurtdışına çıkabilirler. Belge ibraz edemeyenlerin yurt dışına çıkışlarına müsaade edilmemektedir.</w:t>
      </w:r>
      <w:r w:rsidRPr="00883950">
        <w:rPr>
          <w:rFonts w:ascii="Calibri" w:hAnsi="Calibri"/>
          <w:color w:val="FF0000"/>
          <w:sz w:val="22"/>
        </w:rPr>
        <w:br/>
        <w:t xml:space="preserve">•       Eşinden veya ailesinden dolayı yeşil pasaport sahipleri ( ev hanımı, öğrenci, özel sektörde çalışanı ve diğerleri); </w:t>
      </w:r>
      <w:r w:rsidRPr="00883950">
        <w:rPr>
          <w:rFonts w:ascii="Calibri" w:hAnsi="Calibri"/>
          <w:color w:val="FF0000"/>
          <w:sz w:val="22"/>
        </w:rPr>
        <w:br/>
      </w:r>
      <w:r w:rsidRPr="00883950">
        <w:rPr>
          <w:rFonts w:ascii="Calibri" w:hAnsi="Calibri"/>
          <w:color w:val="FF0000"/>
          <w:sz w:val="22"/>
        </w:rPr>
        <w:lastRenderedPageBreak/>
        <w:t>Devlet memuru olan eşlerin veya ailelerin çalışmakta oldukları kurum ve kuruluşlarından eşleri ile ilgili yurt dışına çıkmalarında sakınca olmadığı yönünde belge ile yurt dışına çıkış yapabilmektedirler.</w:t>
      </w:r>
      <w:r w:rsidRPr="00883950">
        <w:rPr>
          <w:rFonts w:ascii="Calibri" w:hAnsi="Calibri"/>
          <w:color w:val="FF0000"/>
          <w:sz w:val="22"/>
        </w:rPr>
        <w:br/>
        <w:t xml:space="preserve">•       Emekli eşinden veya ailesinden dolayı yeşil pasaport sahipleri ( ev hanımı, öğrenci , özel sektörde çalışanı ve diğerleri); </w:t>
      </w:r>
      <w:r w:rsidRPr="00883950">
        <w:rPr>
          <w:rFonts w:ascii="Calibri" w:hAnsi="Calibri"/>
          <w:color w:val="FF0000"/>
          <w:sz w:val="22"/>
        </w:rPr>
        <w:br/>
        <w:t>Emekli oldukları kurumdan temin edilecek belge ile yurt dışına çıkış yapabilmektedirler.</w:t>
      </w:r>
      <w:r w:rsidRPr="00883950">
        <w:rPr>
          <w:rFonts w:ascii="Calibri" w:hAnsi="Calibri"/>
          <w:color w:val="FF0000"/>
          <w:sz w:val="22"/>
        </w:rPr>
        <w:br/>
        <w:t>K.K.T.C. seferlerimize katılmak isteyen umumi pasaport ve kimlik kartı ile seyahat etmek isteyen misafirlerimiz ;</w:t>
      </w:r>
      <w:r w:rsidRPr="00883950">
        <w:rPr>
          <w:rFonts w:ascii="Calibri" w:hAnsi="Calibri"/>
          <w:color w:val="FF0000"/>
          <w:sz w:val="22"/>
        </w:rP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rsidRPr="00883950">
        <w:rPr>
          <w:rFonts w:ascii="Calibri" w:hAnsi="Calibri"/>
          <w:color w:val="FF0000"/>
          <w:sz w:val="22"/>
        </w:rPr>
        <w:br/>
        <w:t>•       Aktif/ görevde bulunan Devlet memurlar;</w:t>
      </w:r>
      <w:r w:rsidRPr="00883950">
        <w:rPr>
          <w:rFonts w:ascii="Calibri" w:hAnsi="Calibri"/>
          <w:color w:val="FF0000"/>
          <w:sz w:val="22"/>
        </w:rPr>
        <w:br/>
        <w:t>Bağlı oldukları kurum ve kuruluşlarda yurt dışına çıkışlarında sakınca olmadığına dair belge ibraz edenler, yurt dışına çıkış yapabilmektedirler.</w:t>
      </w:r>
      <w:r w:rsidRPr="00883950">
        <w:rPr>
          <w:rFonts w:ascii="Calibri" w:hAnsi="Calibri"/>
          <w:color w:val="FF0000"/>
          <w:sz w:val="22"/>
        </w:rPr>
        <w:br/>
        <w:t>•       Devlet memuru olmayan misafirlerimiz; Devlet memuru olmadıklarını belgeleyenler ( mesleği ile ilgili kimlik kartı – SGK/ Bağkur’dan alınan belge – çalışmakta olduğu firmadan görev belgesi) yurt dışına çıkış yapabilmektedirler.</w:t>
      </w:r>
      <w:r w:rsidRPr="00883950">
        <w:rPr>
          <w:rFonts w:ascii="Calibri" w:hAnsi="Calibri"/>
          <w:color w:val="FF0000"/>
          <w:sz w:val="22"/>
        </w:rPr>
        <w:br/>
      </w:r>
      <w:r w:rsidRPr="00883950">
        <w:rPr>
          <w:rFonts w:ascii="Calibri" w:hAnsi="Calibri"/>
          <w:color w:val="FF0000"/>
          <w:sz w:val="22"/>
        </w:rPr>
        <w:br/>
        <w:t xml:space="preserve">TÜM TURLAR İÇİN ÖNEMLİ NOTLAR </w:t>
      </w:r>
      <w:r w:rsidRPr="00883950">
        <w:rPr>
          <w:rFonts w:ascii="Calibri" w:hAnsi="Calibri"/>
          <w:color w:val="FF0000"/>
          <w:sz w:val="22"/>
        </w:rPr>
        <w:br/>
        <w:t xml:space="preserve">** Yeşil pasaport sahibi tüm misafirlerimizin GBT kontrolü için en az 6 saat öncesinden İstanbul’daki turlarının kalkacağı havalimanında olmaları gerekmektedir. Bu sebeple diğer illerden gelecek misafirlerin bağlantılarını daha erkene almaları gerekmektedir. </w:t>
      </w:r>
      <w:r w:rsidRPr="00883950">
        <w:rPr>
          <w:rFonts w:ascii="Calibri" w:hAnsi="Calibri"/>
          <w:color w:val="FF0000"/>
          <w:sz w:val="22"/>
        </w:rPr>
        <w:br/>
        <w:t>** Yeşil pasaport sahibi tüm misafirlerinizin çalıştıkları kurumdan SGK Bildirgelerini ve izinli olduklarına belirten izin kağıtlarını ıslak imza ve kaşeli yanlarında bulunmaları gerekmektedir. (Örn : Doktor ise, çalıştığı hastane ve Sağlık Bakanlığından)</w:t>
      </w:r>
      <w:r w:rsidRPr="00883950">
        <w:rPr>
          <w:rFonts w:ascii="Calibri" w:hAnsi="Calibri"/>
          <w:color w:val="FF0000"/>
          <w:sz w:val="22"/>
        </w:rPr>
        <w:br/>
        <w:t xml:space="preserve">** Normal pasaport sahiplerinin de yanlarında SGK Bildirgelerini ve çalıştıkları kurumdan izinli olduklarına dair  ıslak imza ve kaşeli belge yanlarında bulundurmaları gerekmektedir. </w:t>
      </w:r>
      <w:r w:rsidRPr="00883950">
        <w:rPr>
          <w:rFonts w:ascii="Calibri" w:hAnsi="Calibri"/>
          <w:color w:val="FF0000"/>
          <w:sz w:val="22"/>
        </w:rPr>
        <w:br/>
        <w:t xml:space="preserve">** Ebeveynlerinden dolayı yeşil pasaport sahibi olan çocuklar için eğer öğrenci iseler, Milli Eğitim Bakanlığından öğrenci olduğuna dair ıslak imza ve kaşeli yazı gerekmektedir. </w:t>
      </w:r>
      <w:r w:rsidRPr="00883950">
        <w:rPr>
          <w:rFonts w:ascii="Calibri" w:hAnsi="Calibri"/>
          <w:color w:val="FF0000"/>
          <w:sz w:val="22"/>
        </w:rPr>
        <w:br/>
        <w:t xml:space="preserve">** Emekli misafirlerimizin Emekli kartlarının yanlarında olması ve </w:t>
      </w:r>
      <w:r>
        <w:rPr>
          <w:rFonts w:ascii="Calibri" w:hAnsi="Calibri"/>
          <w:color w:val="FF0000"/>
          <w:sz w:val="22"/>
        </w:rPr>
        <w:t xml:space="preserve">ibraz edilmesi gerekmektedir. </w:t>
      </w:r>
      <w:r>
        <w:rPr>
          <w:rFonts w:ascii="Calibri" w:hAnsi="Calibri"/>
          <w:color w:val="FF0000"/>
          <w:sz w:val="22"/>
        </w:rPr>
        <w:br/>
      </w:r>
      <w:r w:rsidRPr="00883950">
        <w:rPr>
          <w:rFonts w:ascii="Calibri" w:hAnsi="Calibri"/>
          <w:color w:val="FF0000"/>
          <w:sz w:val="22"/>
        </w:rPr>
        <w:br/>
        <w:t xml:space="preserve">Türsab : </w:t>
      </w:r>
      <w:r w:rsidRPr="00883950">
        <w:rPr>
          <w:rFonts w:ascii="Calibri" w:hAnsi="Calibri"/>
          <w:color w:val="FF0000"/>
          <w:sz w:val="22"/>
        </w:rPr>
        <w:br/>
      </w:r>
      <w:hyperlink r:id="rId7" w:history="1">
        <w:r w:rsidRPr="00883950">
          <w:rPr>
            <w:rStyle w:val="Kpr"/>
            <w:rFonts w:ascii="Calibri" w:hAnsi="Calibri"/>
            <w:color w:val="000000"/>
            <w:sz w:val="22"/>
          </w:rPr>
          <w:t>http://www.tursab.org.tr/tr/tursabdan-haberler/genel-duyurular/kamu-personelinin-yurt-disi-cikislari-hakkinda-onemli-duyuru_14870.html</w:t>
        </w:r>
      </w:hyperlink>
      <w:r w:rsidRPr="00883950">
        <w:rPr>
          <w:rFonts w:ascii="Calibri" w:hAnsi="Calibri"/>
          <w:color w:val="000000"/>
          <w:sz w:val="22"/>
        </w:rPr>
        <w:br/>
      </w:r>
      <w:hyperlink r:id="rId8" w:history="1">
        <w:r w:rsidRPr="00883950">
          <w:rPr>
            <w:rStyle w:val="Kpr"/>
            <w:rFonts w:ascii="Calibri" w:hAnsi="Calibri"/>
            <w:color w:val="000000"/>
            <w:sz w:val="22"/>
          </w:rPr>
          <w:t>http://www.tursab.org.tr/tr/tursabdan-haberler/genel-duyurular/hizmet-damgali-ve-hususi-yesil-pasaport-sahibi-vatandaslarimizin-yurtdisina-cikislari-ile-ilgili-onemli-duyuru_14869.html</w:t>
        </w:r>
      </w:hyperlink>
    </w:p>
    <w:p w:rsidR="00010929" w:rsidRDefault="00010929"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p>
    <w:p w:rsidR="00C06A21" w:rsidRDefault="00C06A21" w:rsidP="00010929">
      <w:pPr>
        <w:spacing w:after="180"/>
        <w:ind w:left="2124" w:firstLine="708"/>
        <w:rPr>
          <w:rFonts w:ascii="Verdana" w:hAnsi="Verdana"/>
          <w:b/>
        </w:rPr>
      </w:pPr>
      <w:r>
        <w:rPr>
          <w:rFonts w:ascii="Verdana" w:hAnsi="Verdana"/>
          <w:b/>
        </w:rPr>
        <w:t xml:space="preserve">HAVA DURUMU </w:t>
      </w:r>
    </w:p>
    <w:p w:rsidR="00C06A21" w:rsidRDefault="00C06A21" w:rsidP="00C06A21">
      <w:pPr>
        <w:spacing w:after="180"/>
        <w:rPr>
          <w:rFonts w:ascii="Verdana" w:hAnsi="Verdana"/>
          <w:b/>
        </w:rPr>
      </w:pPr>
      <w:r>
        <w:rPr>
          <w:rFonts w:ascii="Verdana" w:hAnsi="Verdana"/>
          <w:b/>
        </w:rPr>
        <w:t>19-21 NİSAN COLMAR</w:t>
      </w:r>
    </w:p>
    <w:p w:rsidR="00C06A21" w:rsidRDefault="00C06A21" w:rsidP="00C06A21">
      <w:pPr>
        <w:spacing w:after="180"/>
        <w:rPr>
          <w:rFonts w:ascii="Verdana" w:hAnsi="Verdana"/>
          <w:b/>
        </w:rPr>
      </w:pPr>
      <w:r>
        <w:rPr>
          <w:rFonts w:ascii="Verdana" w:hAnsi="Verdana"/>
          <w:b/>
          <w:noProof/>
        </w:rPr>
        <w:lastRenderedPageBreak/>
        <w:drawing>
          <wp:inline distT="0" distB="0" distL="0" distR="0">
            <wp:extent cx="3152775" cy="2638425"/>
            <wp:effectExtent l="19050" t="0" r="9525"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52775" cy="2638425"/>
                    </a:xfrm>
                    <a:prstGeom prst="rect">
                      <a:avLst/>
                    </a:prstGeom>
                    <a:noFill/>
                    <a:ln w="9525">
                      <a:noFill/>
                      <a:miter lim="800000"/>
                      <a:headEnd/>
                      <a:tailEnd/>
                    </a:ln>
                  </pic:spPr>
                </pic:pic>
              </a:graphicData>
            </a:graphic>
          </wp:inline>
        </w:drawing>
      </w:r>
    </w:p>
    <w:p w:rsidR="00C06A21" w:rsidRDefault="00C06A21" w:rsidP="00C06A21">
      <w:pPr>
        <w:spacing w:after="180"/>
        <w:rPr>
          <w:rFonts w:ascii="Verdana" w:hAnsi="Verdana"/>
          <w:b/>
        </w:rPr>
      </w:pPr>
      <w:r>
        <w:rPr>
          <w:rFonts w:ascii="Verdana" w:hAnsi="Verdana"/>
          <w:b/>
        </w:rPr>
        <w:t>21-23 NİSAN STRASBOURG</w:t>
      </w:r>
    </w:p>
    <w:p w:rsidR="00C06A21" w:rsidRDefault="00C06A21" w:rsidP="00C06A21">
      <w:pPr>
        <w:spacing w:after="180"/>
        <w:rPr>
          <w:rFonts w:ascii="Verdana" w:hAnsi="Verdana"/>
          <w:b/>
        </w:rPr>
      </w:pPr>
      <w:r>
        <w:rPr>
          <w:rFonts w:ascii="Verdana" w:hAnsi="Verdana"/>
          <w:b/>
          <w:noProof/>
        </w:rPr>
        <w:drawing>
          <wp:inline distT="0" distB="0" distL="0" distR="0">
            <wp:extent cx="2066925" cy="2571750"/>
            <wp:effectExtent l="1905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66925" cy="2571750"/>
                    </a:xfrm>
                    <a:prstGeom prst="rect">
                      <a:avLst/>
                    </a:prstGeom>
                    <a:noFill/>
                    <a:ln w="9525">
                      <a:noFill/>
                      <a:miter lim="800000"/>
                      <a:headEnd/>
                      <a:tailEnd/>
                    </a:ln>
                  </pic:spPr>
                </pic:pic>
              </a:graphicData>
            </a:graphic>
          </wp:inline>
        </w:drawing>
      </w:r>
      <w:r>
        <w:rPr>
          <w:rFonts w:ascii="Verdana" w:hAnsi="Verdana"/>
          <w:b/>
          <w:noProof/>
        </w:rPr>
        <w:drawing>
          <wp:inline distT="0" distB="0" distL="0" distR="0">
            <wp:extent cx="1057275" cy="2543175"/>
            <wp:effectExtent l="1905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057275" cy="2543175"/>
                    </a:xfrm>
                    <a:prstGeom prst="rect">
                      <a:avLst/>
                    </a:prstGeom>
                    <a:noFill/>
                    <a:ln w="9525">
                      <a:noFill/>
                      <a:miter lim="800000"/>
                      <a:headEnd/>
                      <a:tailEnd/>
                    </a:ln>
                  </pic:spPr>
                </pic:pic>
              </a:graphicData>
            </a:graphic>
          </wp:inline>
        </w:drawing>
      </w: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12"/>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EA5" w:rsidRDefault="00BC5EA5" w:rsidP="00387E1B">
      <w:r>
        <w:separator/>
      </w:r>
    </w:p>
  </w:endnote>
  <w:endnote w:type="continuationSeparator" w:id="0">
    <w:p w:rsidR="00BC5EA5" w:rsidRDefault="00BC5EA5"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EA5" w:rsidRDefault="00BC5EA5" w:rsidP="00387E1B">
      <w:r>
        <w:separator/>
      </w:r>
    </w:p>
  </w:footnote>
  <w:footnote w:type="continuationSeparator" w:id="0">
    <w:p w:rsidR="00BC5EA5" w:rsidRDefault="00BC5EA5"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2E2F"/>
    <w:rsid w:val="000E4D22"/>
    <w:rsid w:val="001008B3"/>
    <w:rsid w:val="00100D59"/>
    <w:rsid w:val="00101671"/>
    <w:rsid w:val="001037F9"/>
    <w:rsid w:val="00115B6D"/>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7238"/>
    <w:rsid w:val="00372EB8"/>
    <w:rsid w:val="00373DF4"/>
    <w:rsid w:val="0038596B"/>
    <w:rsid w:val="0038685C"/>
    <w:rsid w:val="00387E1B"/>
    <w:rsid w:val="003A7CB4"/>
    <w:rsid w:val="003B36CA"/>
    <w:rsid w:val="003C0ACE"/>
    <w:rsid w:val="003C0EB4"/>
    <w:rsid w:val="003D60C8"/>
    <w:rsid w:val="003D6E8F"/>
    <w:rsid w:val="003E7514"/>
    <w:rsid w:val="003F64FA"/>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6CB3"/>
    <w:rsid w:val="005B1F89"/>
    <w:rsid w:val="005B761C"/>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2346"/>
    <w:rsid w:val="00646292"/>
    <w:rsid w:val="0064665F"/>
    <w:rsid w:val="0065002D"/>
    <w:rsid w:val="00656D62"/>
    <w:rsid w:val="00660462"/>
    <w:rsid w:val="0066481E"/>
    <w:rsid w:val="00664AF2"/>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D5220"/>
    <w:rsid w:val="007D7AD3"/>
    <w:rsid w:val="007E0368"/>
    <w:rsid w:val="007E3C67"/>
    <w:rsid w:val="007F1809"/>
    <w:rsid w:val="00802326"/>
    <w:rsid w:val="00817732"/>
    <w:rsid w:val="0082722F"/>
    <w:rsid w:val="0083302F"/>
    <w:rsid w:val="008462D9"/>
    <w:rsid w:val="0084793D"/>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23C8"/>
    <w:rsid w:val="008E79BC"/>
    <w:rsid w:val="008F0FC8"/>
    <w:rsid w:val="008F2939"/>
    <w:rsid w:val="008F34A1"/>
    <w:rsid w:val="008F41D0"/>
    <w:rsid w:val="00902231"/>
    <w:rsid w:val="0090335E"/>
    <w:rsid w:val="0091352A"/>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2715"/>
    <w:rsid w:val="00A835BD"/>
    <w:rsid w:val="00A90311"/>
    <w:rsid w:val="00A91173"/>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C5EA5"/>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F9"/>
    <w:rsid w:val="00C34DCD"/>
    <w:rsid w:val="00C4329F"/>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67960"/>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5942"/>
    <w:rsid w:val="00FA5EEC"/>
    <w:rsid w:val="00FC1AC2"/>
    <w:rsid w:val="00FD2FBE"/>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sab.org.tr/tr/tursabdan-haberler/genel-duyurular/hizmet-damgali-ve-hususi-yesil-pasaport-sahibi-vatandaslarimizin-yurtdisina-cikislari-ile-ilgili-onemli-duyuru_14869.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rsab.org.tr/tr/tursabdan-haberler/genel-duyurular/kamu-personelinin-yurt-disi-cikislari-hakkinda-onemli-duyuru_14870.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845</Words>
  <Characters>4822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5656</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2016-09-09T09:17:00Z</cp:lastPrinted>
  <dcterms:created xsi:type="dcterms:W3CDTF">2017-05-08T08:03:00Z</dcterms:created>
  <dcterms:modified xsi:type="dcterms:W3CDTF">2017-05-08T09:07:00Z</dcterms:modified>
</cp:coreProperties>
</file>